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180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/2023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Асел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Шаршенбековны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Акыбаева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18810586230831060731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Акыбаева</w:t>
      </w:r>
      <w:r>
        <w:rPr>
          <w:rFonts w:ascii="Times New Roman" w:eastAsia="Times New Roman" w:hAnsi="Times New Roman" w:cs="Times New Roman"/>
        </w:rPr>
        <w:t xml:space="preserve"> А.Ш. в судебное заседание не явилась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</w:t>
      </w:r>
      <w:r>
        <w:rPr>
          <w:rFonts w:ascii="Times New Roman" w:eastAsia="Times New Roman" w:hAnsi="Times New Roman" w:cs="Times New Roman"/>
        </w:rPr>
        <w:t>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24.09.2023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.11.2023.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86ХМ №491450 от 24.12.2023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18810586230831060731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договора </w:t>
      </w:r>
      <w:r>
        <w:rPr>
          <w:rFonts w:ascii="Times New Roman" w:eastAsia="Times New Roman" w:hAnsi="Times New Roman" w:cs="Times New Roman"/>
        </w:rPr>
        <w:t xml:space="preserve">купли-продажи автомобиля от 03.12.2022; </w:t>
      </w:r>
      <w:r>
        <w:rPr>
          <w:rFonts w:ascii="Times New Roman" w:eastAsia="Times New Roman" w:hAnsi="Times New Roman" w:cs="Times New Roman"/>
        </w:rPr>
        <w:t xml:space="preserve">копией карточки учета транспортного средства, </w:t>
      </w:r>
      <w:r>
        <w:rPr>
          <w:rFonts w:ascii="Times New Roman" w:eastAsia="Times New Roman" w:hAnsi="Times New Roman" w:cs="Times New Roman"/>
        </w:rPr>
        <w:t>Выпиской из ГИС ГМП по состояни</w:t>
      </w:r>
      <w:r>
        <w:rPr>
          <w:rFonts w:ascii="Times New Roman" w:eastAsia="Times New Roman" w:hAnsi="Times New Roman" w:cs="Times New Roman"/>
        </w:rPr>
        <w:t xml:space="preserve">ю на </w:t>
      </w:r>
      <w:r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Акыбаеву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Асел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Шаршенбековну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0412365400725001802420181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7">
    <w:name w:val="cat-UserDefined grp-26 rplc-7"/>
    <w:basedOn w:val="DefaultParagraphFont"/>
  </w:style>
  <w:style w:type="character" w:customStyle="1" w:styleId="cat-UserDefinedgrp-27rplc-13">
    <w:name w:val="cat-UserDefined grp-27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